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8C" w:rsidRDefault="00B0318C" w:rsidP="00B0318C">
      <w:pPr>
        <w:pStyle w:val="Nadpis1"/>
      </w:pPr>
      <w:r w:rsidRPr="00535156">
        <w:t>Zápis</w:t>
      </w:r>
      <w:r>
        <w:t xml:space="preserve"> </w:t>
      </w:r>
      <w:r>
        <w:rPr>
          <w:lang w:val="en-US"/>
        </w:rPr>
        <w:t>8</w:t>
      </w:r>
      <w:r w:rsidRPr="00535156">
        <w:t>. stretnutia tímu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35"/>
        <w:gridCol w:w="4545"/>
      </w:tblGrid>
      <w:tr w:rsidR="00B0318C" w:rsidRPr="00E07CC8" w:rsidTr="002E7788">
        <w:tc>
          <w:tcPr>
            <w:tcW w:w="463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>Vedúci pedagóg:  Mgr. Alena Kovárová</w:t>
            </w:r>
          </w:p>
        </w:tc>
        <w:tc>
          <w:tcPr>
            <w:tcW w:w="454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</w:p>
        </w:tc>
      </w:tr>
      <w:tr w:rsidR="00B0318C" w:rsidRPr="00E07CC8" w:rsidTr="002E7788">
        <w:trPr>
          <w:trHeight w:val="690"/>
        </w:trPr>
        <w:tc>
          <w:tcPr>
            <w:tcW w:w="4635" w:type="dxa"/>
            <w:vMerge w:val="restart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>Zúčastnení členovia tímu: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Filip Hlaváček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Ján Hudec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Pavol Mešťaník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Matúš Novotný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Michal Palček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Rastislav Pečík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Ivan Polko</w:t>
            </w:r>
          </w:p>
        </w:tc>
        <w:tc>
          <w:tcPr>
            <w:tcW w:w="454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 xml:space="preserve">Dátum: </w:t>
            </w:r>
            <w:r w:rsidR="00B6523D">
              <w:t>22</w:t>
            </w:r>
            <w:r w:rsidRPr="00E07CC8">
              <w:t>.1</w:t>
            </w:r>
            <w:r>
              <w:t>1</w:t>
            </w:r>
            <w:r w:rsidRPr="00E07CC8">
              <w:t>.2010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Miestnosť: Softvérové štúdio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 xml:space="preserve">Čas: 09:00-12:00 </w:t>
            </w:r>
          </w:p>
        </w:tc>
      </w:tr>
      <w:tr w:rsidR="00B0318C" w:rsidRPr="00E07CC8" w:rsidTr="002E7788">
        <w:trPr>
          <w:trHeight w:val="576"/>
        </w:trPr>
        <w:tc>
          <w:tcPr>
            <w:tcW w:w="4635" w:type="dxa"/>
            <w:vMerge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 xml:space="preserve">Zápis vypracovali: 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 xml:space="preserve">Bc. </w:t>
            </w:r>
            <w:r>
              <w:t>Matúš Novotný</w:t>
            </w:r>
          </w:p>
        </w:tc>
      </w:tr>
      <w:tr w:rsidR="00B0318C" w:rsidRPr="00E07CC8" w:rsidTr="002E7788">
        <w:trPr>
          <w:trHeight w:val="444"/>
        </w:trPr>
        <w:tc>
          <w:tcPr>
            <w:tcW w:w="463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>Chýbajú:</w:t>
            </w:r>
          </w:p>
          <w:p w:rsidR="00B0318C" w:rsidRPr="00E07CC8" w:rsidRDefault="00B0318C" w:rsidP="002E7788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 xml:space="preserve">Zápis overil: </w:t>
            </w:r>
          </w:p>
          <w:p w:rsidR="00B0318C" w:rsidRPr="00E07CC8" w:rsidRDefault="00B0318C" w:rsidP="002E7788">
            <w:pPr>
              <w:pStyle w:val="Bezriadkovania"/>
            </w:pPr>
            <w:r w:rsidRPr="00E07CC8">
              <w:t>Bc. Pavol Mešťaník</w:t>
            </w:r>
          </w:p>
        </w:tc>
      </w:tr>
    </w:tbl>
    <w:p w:rsidR="00B0318C" w:rsidRDefault="00B0318C" w:rsidP="00B0318C">
      <w:pPr>
        <w:pStyle w:val="Nadpis2"/>
        <w:spacing w:before="0"/>
      </w:pPr>
    </w:p>
    <w:p w:rsidR="00B0318C" w:rsidRDefault="00B0318C" w:rsidP="00B0318C">
      <w:pPr>
        <w:pStyle w:val="Nadpis2"/>
        <w:spacing w:before="0"/>
      </w:pPr>
      <w:r w:rsidRPr="00535156">
        <w:t xml:space="preserve">Téma </w:t>
      </w:r>
      <w:r>
        <w:t>stretnutia (podľa harmonogramu)</w:t>
      </w:r>
    </w:p>
    <w:p w:rsidR="00B0318C" w:rsidRPr="001B2EEC" w:rsidRDefault="00B0318C" w:rsidP="00B0318C">
      <w:r>
        <w:t>Postup na projekte, implementácia častí prototypu a ich dokumentácia.</w:t>
      </w:r>
    </w:p>
    <w:p w:rsidR="00B0318C" w:rsidRDefault="00B0318C" w:rsidP="00B0318C">
      <w:pPr>
        <w:pStyle w:val="Nadpis2"/>
        <w:rPr>
          <w:lang w:val="en-US"/>
        </w:rPr>
      </w:pPr>
      <w:r w:rsidRPr="00535156">
        <w:t>Vyhodnotenie úloh z predchádzajúceho stretnutia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817"/>
        <w:gridCol w:w="3789"/>
        <w:gridCol w:w="2306"/>
        <w:gridCol w:w="2300"/>
      </w:tblGrid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 w:rsidRPr="00E07CC8">
              <w:rPr>
                <w:b/>
                <w:bCs/>
              </w:rPr>
              <w:t>Číslo úlohy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rPr>
                <w:b/>
                <w:bCs/>
              </w:rPr>
            </w:pPr>
            <w:r w:rsidRPr="00E07CC8">
              <w:rPr>
                <w:b/>
                <w:bCs/>
              </w:rPr>
              <w:t>Úloha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rPr>
                <w:b/>
                <w:bCs/>
              </w:rPr>
            </w:pPr>
            <w:r w:rsidRPr="00E07CC8">
              <w:rPr>
                <w:b/>
                <w:bCs/>
              </w:rPr>
              <w:t>Zodpovedný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rPr>
                <w:b/>
                <w:bCs/>
              </w:rPr>
            </w:pPr>
            <w:r>
              <w:rPr>
                <w:b/>
                <w:bCs/>
              </w:rPr>
              <w:t>Stav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.1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Zistiť softvér (plugin do Trac</w:t>
            </w:r>
            <w:r w:rsidR="002E7788">
              <w:t>-</w:t>
            </w:r>
            <w:r>
              <w:t>u) na tvorbu Ganttového diagramu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Pavol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.2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Nainštalovať softvér (plugin do Trac</w:t>
            </w:r>
            <w:r w:rsidR="002E7788">
              <w:t>-</w:t>
            </w:r>
            <w:r>
              <w:t>u) na tvorbu Ganttového diagramu na server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Rastislav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.3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Zabezpečiť WiFi v softvérovom štúdiu (</w:t>
            </w:r>
            <w:r w:rsidRPr="009042AB">
              <w:rPr>
                <w:bCs/>
                <w:szCs w:val="27"/>
              </w:rPr>
              <w:t>Ing. Branislav Steinmüller</w:t>
            </w:r>
            <w:r>
              <w:t>)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Alenka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Zrušená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.4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 xml:space="preserve">Napísať </w:t>
            </w:r>
            <w:r>
              <w:t>dokumentáciu k vytvoreným  parserom získavajúcich dáta z AIS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Michal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.5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Okomentovať zdrojový kód parserov získavajúcich dáta z AIS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Michal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.6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Oboznámiť sa s pokročilými technikami programovania v PHP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Rastislav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.7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Oboznámiť sa s pokročilými technikami programovania v</w:t>
            </w:r>
            <w:r w:rsidR="002E7788">
              <w:t> </w:t>
            </w:r>
            <w:r>
              <w:t>JavaScript</w:t>
            </w:r>
            <w:r w:rsidR="002E7788">
              <w:t>-</w:t>
            </w:r>
            <w:r>
              <w:t>e</w:t>
            </w:r>
            <w:r w:rsidRPr="00E07CC8">
              <w:t xml:space="preserve">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Matúš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.8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Navrhnúť a implementovať označovanie miestností a zobrazovanie informácií o miestnostiach 3D modelu.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 w:rsidRPr="00E07CC8">
              <w:t>Ivan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.9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 xml:space="preserve">Vytvoriť </w:t>
            </w:r>
            <w:r w:rsidRPr="00E07CC8">
              <w:t>GUI</w:t>
            </w:r>
            <w:r>
              <w:t xml:space="preserve"> pre 3D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 w:rsidRPr="00E07CC8">
              <w:t>Filip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(25%)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.10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Filip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(25%)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.11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 xml:space="preserve">Opraviť model 6-teho poschodia 3D </w:t>
            </w:r>
            <w:r>
              <w:lastRenderedPageBreak/>
              <w:t>modelu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lastRenderedPageBreak/>
              <w:t>Pavol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(70%)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  <w:r w:rsidRPr="00E07CC8">
              <w:rPr>
                <w:b/>
                <w:bCs/>
              </w:rPr>
              <w:t>.12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Vykonať prieskum a zdokumentovať GUI existujúcich aplikácii s podobnou funkcionalitou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Filip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(50%)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.13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>
              <w:t>Vytvoriť tickety vykonaných úloh do Trac</w:t>
            </w:r>
            <w:r w:rsidR="002E7788">
              <w:t>-</w:t>
            </w:r>
            <w:r>
              <w:t>u (všetky úlohy od 1.11.)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2E7788">
            <w:pPr>
              <w:pStyle w:val="Bezriadkovania"/>
            </w:pPr>
            <w:r w:rsidRPr="00E07CC8">
              <w:t xml:space="preserve"> všetci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(40%)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07CC8">
              <w:rPr>
                <w:b/>
                <w:bCs/>
              </w:rPr>
              <w:t>.14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Vypracovať predbežnú verziu prihlášky na TP Cup</w:t>
            </w:r>
            <w:r w:rsidRPr="00E07CC8">
              <w:t>.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pStyle w:val="Bezriadkovania"/>
            </w:pPr>
            <w:r>
              <w:t>Ján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rPr>
                <w:sz w:val="22"/>
              </w:rP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7.15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</w:pPr>
            <w:r w:rsidRPr="00F8007F">
              <w:t>Riešenie možnosti použitia výťahu v 3D modeli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</w:pPr>
            <w:r>
              <w:t>Ján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Pr="00E07CC8" w:rsidRDefault="00B0318C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(10%)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7.16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</w:pPr>
            <w:r>
              <w:t>Opraviť diakritiku zápisníc na web stránke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</w:pPr>
            <w:r>
              <w:t>Michal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rPr>
                <w:sz w:val="22"/>
              </w:rP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7.17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</w:pPr>
            <w:r>
              <w:t>Pripravenie prezentácie na tému Bug reporting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Default="00B0318C" w:rsidP="002E7788">
            <w:pPr>
              <w:pStyle w:val="Bezriadkovania"/>
            </w:pPr>
            <w:r>
              <w:t>Pavol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:rsidR="00B0318C" w:rsidRPr="00E07CC8" w:rsidRDefault="00B0318C" w:rsidP="002E7788">
            <w:pPr>
              <w:rPr>
                <w:sz w:val="22"/>
              </w:rPr>
            </w:pPr>
            <w:r>
              <w:rPr>
                <w:sz w:val="22"/>
              </w:rPr>
              <w:t>Splnená</w:t>
            </w:r>
          </w:p>
        </w:tc>
      </w:tr>
      <w:tr w:rsidR="00B0318C" w:rsidRPr="00E07CC8" w:rsidTr="005B52B4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7.18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</w:pPr>
            <w:r>
              <w:t>Napísať dokumentáciu o vytvorení ticketu v Tracu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Default="00B0318C" w:rsidP="002E7788">
            <w:pPr>
              <w:pStyle w:val="Bezriadkovania"/>
            </w:pPr>
            <w:r>
              <w:t>Ivan</w:t>
            </w:r>
          </w:p>
        </w:tc>
        <w:tc>
          <w:tcPr>
            <w:tcW w:w="23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0318C" w:rsidRPr="00E07CC8" w:rsidRDefault="0092161A" w:rsidP="005B52B4">
            <w:pPr>
              <w:rPr>
                <w:sz w:val="22"/>
              </w:rPr>
            </w:pPr>
            <w:r>
              <w:rPr>
                <w:sz w:val="22"/>
              </w:rPr>
              <w:t>Rozpracovaná</w:t>
            </w:r>
            <w:r w:rsidR="005B52B4">
              <w:rPr>
                <w:sz w:val="22"/>
              </w:rPr>
              <w:t xml:space="preserve"> (15%)</w:t>
            </w:r>
          </w:p>
        </w:tc>
      </w:tr>
    </w:tbl>
    <w:p w:rsidR="00B0318C" w:rsidRPr="00B0318C" w:rsidRDefault="00B0318C" w:rsidP="00B0318C">
      <w:pPr>
        <w:rPr>
          <w:lang w:val="en-US"/>
        </w:rPr>
      </w:pPr>
    </w:p>
    <w:p w:rsidR="00B0318C" w:rsidRDefault="00B0318C" w:rsidP="00B0318C">
      <w:pPr>
        <w:pStyle w:val="Nadpis2"/>
      </w:pPr>
      <w:r w:rsidRPr="00535156">
        <w:t>Opis stretnutia</w:t>
      </w:r>
    </w:p>
    <w:p w:rsidR="00B0318C" w:rsidRDefault="00B0318C" w:rsidP="0073742B">
      <w:pPr>
        <w:pStyle w:val="Odsekzoznamu"/>
        <w:numPr>
          <w:ilvl w:val="0"/>
          <w:numId w:val="1"/>
        </w:numPr>
        <w:jc w:val="both"/>
      </w:pPr>
      <w:r>
        <w:t>Zhodnotenie stavu úloh z predchádzajúcich stretnutí.</w:t>
      </w:r>
    </w:p>
    <w:p w:rsidR="0092161A" w:rsidRDefault="0092161A" w:rsidP="0073742B">
      <w:pPr>
        <w:pStyle w:val="Odsekzoznamu"/>
        <w:numPr>
          <w:ilvl w:val="0"/>
          <w:numId w:val="1"/>
        </w:numPr>
        <w:jc w:val="both"/>
      </w:pPr>
      <w:r>
        <w:t>Diskusia o vzhľade GUI pre 2D a mobilného klienta – tím sa dohodol na tom, aké ovládacie prvky budú použité a na ich rozmiestnení.</w:t>
      </w:r>
    </w:p>
    <w:p w:rsidR="0092161A" w:rsidRDefault="0092161A" w:rsidP="0073742B">
      <w:pPr>
        <w:pStyle w:val="Odsekzoznamu"/>
        <w:numPr>
          <w:ilvl w:val="0"/>
          <w:numId w:val="1"/>
        </w:numPr>
        <w:jc w:val="both"/>
      </w:pPr>
      <w:r>
        <w:t>Ivan a Filip hľadali vhodnú knižnicu pre zobrazenie 2D a mobilnej verzie aplikácie – našli openl</w:t>
      </w:r>
      <w:r w:rsidR="00B668A2">
        <w:t>a</w:t>
      </w:r>
      <w:r>
        <w:t>yers.org</w:t>
      </w:r>
      <w:r w:rsidR="0073742B">
        <w:t>.</w:t>
      </w:r>
    </w:p>
    <w:p w:rsidR="0092161A" w:rsidRDefault="0092161A" w:rsidP="0073742B">
      <w:pPr>
        <w:pStyle w:val="Odsekzoznamu"/>
        <w:numPr>
          <w:ilvl w:val="0"/>
          <w:numId w:val="1"/>
        </w:numPr>
        <w:jc w:val="both"/>
      </w:pPr>
      <w:r>
        <w:t>Rastislav prezentoval funkčnú časť serverovej časti aplikácie na spracovávanie údajov z databázy.</w:t>
      </w:r>
    </w:p>
    <w:p w:rsidR="0092161A" w:rsidRDefault="0073742B" w:rsidP="0073742B">
      <w:pPr>
        <w:pStyle w:val="Odsekzoznamu"/>
        <w:numPr>
          <w:ilvl w:val="0"/>
          <w:numId w:val="1"/>
        </w:numPr>
        <w:jc w:val="both"/>
      </w:pPr>
      <w:r>
        <w:t>Diskusia o potrebe prispôsobenia nového parsera na získavanie údajov z AIS – Michal vytvoril nový parser, ktorý je potrebné upraviť, tak aby spolupracoval s ostatnými časťami aplikácie rovnakým spôsobom ako pôvodný parser.</w:t>
      </w:r>
    </w:p>
    <w:p w:rsidR="004E7B0A" w:rsidRDefault="004E7B0A" w:rsidP="0073742B">
      <w:pPr>
        <w:pStyle w:val="Odsekzoznamu"/>
        <w:numPr>
          <w:ilvl w:val="0"/>
          <w:numId w:val="1"/>
        </w:numPr>
        <w:jc w:val="both"/>
      </w:pPr>
      <w:r>
        <w:t xml:space="preserve">Ivan a Matúš diskutovali o spôsobe komunikácie medzi GUI a serverom cez komunikačne </w:t>
      </w:r>
      <w:r w:rsidR="002E7788">
        <w:t>rozhranie</w:t>
      </w:r>
      <w:r>
        <w:t xml:space="preserve"> (KR) – ob</w:t>
      </w:r>
      <w:r w:rsidR="00C622D5">
        <w:t>j</w:t>
      </w:r>
      <w:r>
        <w:t xml:space="preserve">asnili spôsob, akým si budú GUI, KR a server vymieňať údaje.  </w:t>
      </w:r>
    </w:p>
    <w:p w:rsidR="008A19F2" w:rsidRDefault="008A19F2" w:rsidP="0073742B">
      <w:pPr>
        <w:pStyle w:val="Odsekzoznamu"/>
        <w:numPr>
          <w:ilvl w:val="0"/>
          <w:numId w:val="1"/>
        </w:numPr>
        <w:jc w:val="both"/>
      </w:pPr>
      <w:r>
        <w:t>Diskusia o potrebe kontroly ticketov v Track-u – za ich kontrolu bude zodpovedný Ján.</w:t>
      </w:r>
    </w:p>
    <w:p w:rsidR="008A19F2" w:rsidRDefault="008A19F2" w:rsidP="0073742B">
      <w:pPr>
        <w:pStyle w:val="Odsekzoznamu"/>
        <w:numPr>
          <w:ilvl w:val="0"/>
          <w:numId w:val="1"/>
        </w:numPr>
        <w:jc w:val="both"/>
      </w:pPr>
      <w:r>
        <w:t>Pavol prezentoval pridávanie bug reportov do Track-u.</w:t>
      </w:r>
    </w:p>
    <w:p w:rsidR="008A19F2" w:rsidRDefault="008A19F2" w:rsidP="0073742B">
      <w:pPr>
        <w:pStyle w:val="Odsekzoznamu"/>
        <w:numPr>
          <w:ilvl w:val="0"/>
          <w:numId w:val="1"/>
        </w:numPr>
        <w:jc w:val="both"/>
      </w:pPr>
      <w:r>
        <w:t>Ivan a Pavol vytvárali prezentáciu o Trac-u.</w:t>
      </w:r>
    </w:p>
    <w:p w:rsidR="008A19F2" w:rsidRDefault="008A19F2" w:rsidP="0073742B">
      <w:pPr>
        <w:pStyle w:val="Odsekzoznamu"/>
        <w:numPr>
          <w:ilvl w:val="0"/>
          <w:numId w:val="1"/>
        </w:numPr>
        <w:jc w:val="both"/>
      </w:pPr>
      <w:r>
        <w:t xml:space="preserve">Rastislav zvýšil veľkostný limit na pridávanie obrázkov do Trac-u. </w:t>
      </w:r>
    </w:p>
    <w:p w:rsidR="00B0318C" w:rsidRDefault="00B0318C" w:rsidP="00B0318C">
      <w:pPr>
        <w:pStyle w:val="Nadpis2"/>
        <w:rPr>
          <w:lang w:eastAsia="en-US"/>
        </w:rPr>
      </w:pPr>
      <w:r>
        <w:rPr>
          <w:lang w:eastAsia="en-US"/>
        </w:rPr>
        <w:lastRenderedPageBreak/>
        <w:t>Pridelené úlohy</w:t>
      </w:r>
    </w:p>
    <w:tbl>
      <w:tblPr>
        <w:tblStyle w:val="Svetlmriekazvraznenie1"/>
        <w:tblW w:w="0" w:type="auto"/>
        <w:tblLook w:val="04A0"/>
      </w:tblPr>
      <w:tblGrid>
        <w:gridCol w:w="800"/>
        <w:gridCol w:w="3986"/>
        <w:gridCol w:w="1970"/>
        <w:gridCol w:w="1410"/>
        <w:gridCol w:w="1122"/>
      </w:tblGrid>
      <w:tr w:rsidR="004E7B0A" w:rsidRPr="00E07CC8" w:rsidTr="002A5892">
        <w:trPr>
          <w:cnfStyle w:val="10000000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 w:rsidRPr="00E07CC8">
              <w:t>Číslo úlohy</w:t>
            </w:r>
          </w:p>
        </w:tc>
        <w:tc>
          <w:tcPr>
            <w:tcW w:w="3986" w:type="dxa"/>
          </w:tcPr>
          <w:p w:rsidR="004E7B0A" w:rsidRPr="00E07CC8" w:rsidRDefault="004E7B0A" w:rsidP="002E7788">
            <w:pPr>
              <w:pStyle w:val="Bezriadkovania"/>
              <w:cnfStyle w:val="100000000000"/>
              <w:rPr>
                <w:b w:val="0"/>
                <w:bCs w:val="0"/>
              </w:rPr>
            </w:pPr>
            <w:r w:rsidRPr="00E07CC8">
              <w:t>Úloha</w:t>
            </w:r>
          </w:p>
        </w:tc>
        <w:tc>
          <w:tcPr>
            <w:tcW w:w="1970" w:type="dxa"/>
          </w:tcPr>
          <w:p w:rsidR="004E7B0A" w:rsidRPr="00E07CC8" w:rsidRDefault="004E7B0A" w:rsidP="002E7788">
            <w:pPr>
              <w:pStyle w:val="Bezriadkovania"/>
              <w:cnfStyle w:val="100000000000"/>
              <w:rPr>
                <w:b w:val="0"/>
                <w:bCs w:val="0"/>
              </w:rPr>
            </w:pPr>
            <w:r>
              <w:t>Výstup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100000000000"/>
              <w:rPr>
                <w:b w:val="0"/>
                <w:bCs w:val="0"/>
              </w:rPr>
            </w:pPr>
            <w:r w:rsidRPr="00E07CC8">
              <w:t>Zodpovedný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pStyle w:val="Bezriadkovania"/>
              <w:cnfStyle w:val="100000000000"/>
              <w:rPr>
                <w:b w:val="0"/>
                <w:bCs w:val="0"/>
              </w:rPr>
            </w:pPr>
            <w:r w:rsidRPr="00E07CC8">
              <w:t>Termín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.9</w:t>
            </w:r>
          </w:p>
        </w:tc>
        <w:tc>
          <w:tcPr>
            <w:tcW w:w="3986" w:type="dxa"/>
          </w:tcPr>
          <w:p w:rsidR="004E7B0A" w:rsidRPr="00E07CC8" w:rsidRDefault="004E7B0A" w:rsidP="002E7788">
            <w:pPr>
              <w:pStyle w:val="Bezriadkovania"/>
              <w:cnfStyle w:val="000000100000"/>
            </w:pPr>
            <w:r>
              <w:t xml:space="preserve">Vytvoriť </w:t>
            </w:r>
            <w:r w:rsidRPr="00E07CC8">
              <w:t>GUI</w:t>
            </w:r>
            <w:r>
              <w:t xml:space="preserve"> pre 3D</w:t>
            </w:r>
          </w:p>
        </w:tc>
        <w:tc>
          <w:tcPr>
            <w:tcW w:w="1970" w:type="dxa"/>
          </w:tcPr>
          <w:p w:rsidR="004E7B0A" w:rsidRPr="00E07CC8" w:rsidRDefault="004E7B0A" w:rsidP="002E7788">
            <w:pPr>
              <w:pStyle w:val="Bezriadkovania"/>
              <w:cnfStyle w:val="000000100000"/>
            </w:pPr>
            <w:r>
              <w:t>Zdrojový kód (php)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000000100000"/>
            </w:pPr>
            <w:r w:rsidRPr="00E07CC8">
              <w:t>Filip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.10</w:t>
            </w:r>
          </w:p>
        </w:tc>
        <w:tc>
          <w:tcPr>
            <w:tcW w:w="3986" w:type="dxa"/>
          </w:tcPr>
          <w:p w:rsidR="004E7B0A" w:rsidRPr="00E07CC8" w:rsidRDefault="004E7B0A" w:rsidP="002E7788">
            <w:pPr>
              <w:pStyle w:val="Bezriadkovania"/>
              <w:cnfStyle w:val="000000010000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1970" w:type="dxa"/>
          </w:tcPr>
          <w:p w:rsidR="004E7B0A" w:rsidRDefault="004E7B0A" w:rsidP="002E7788">
            <w:pPr>
              <w:pStyle w:val="Bezriadkovania"/>
              <w:cnfStyle w:val="000000010000"/>
            </w:pPr>
            <w:r>
              <w:t>Zdrojový kód (php)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01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.11</w:t>
            </w:r>
          </w:p>
        </w:tc>
        <w:tc>
          <w:tcPr>
            <w:tcW w:w="3986" w:type="dxa"/>
          </w:tcPr>
          <w:p w:rsidR="004E7B0A" w:rsidRPr="00E07CC8" w:rsidRDefault="004E7B0A" w:rsidP="002E7788">
            <w:pPr>
              <w:pStyle w:val="Bezriadkovania"/>
              <w:cnfStyle w:val="000000100000"/>
            </w:pPr>
            <w:r>
              <w:t>Opraviť model 6-teho poschodia 3D modelu</w:t>
            </w:r>
          </w:p>
        </w:tc>
        <w:tc>
          <w:tcPr>
            <w:tcW w:w="1970" w:type="dxa"/>
          </w:tcPr>
          <w:p w:rsidR="004E7B0A" w:rsidRDefault="004E7B0A" w:rsidP="002E7788">
            <w:pPr>
              <w:pStyle w:val="Bezriadkovania"/>
              <w:cnfStyle w:val="000000100000"/>
            </w:pPr>
            <w:r>
              <w:t>Opravený model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000000100000"/>
            </w:pPr>
            <w:r>
              <w:t>Pavol</w:t>
            </w:r>
          </w:p>
        </w:tc>
        <w:tc>
          <w:tcPr>
            <w:tcW w:w="1122" w:type="dxa"/>
          </w:tcPr>
          <w:p w:rsidR="004E7B0A" w:rsidRPr="00E07CC8" w:rsidRDefault="004E7B0A" w:rsidP="0073742B">
            <w:pPr>
              <w:cnfStyle w:val="000000100000"/>
              <w:rPr>
                <w:sz w:val="22"/>
              </w:rPr>
            </w:pPr>
            <w:r>
              <w:rPr>
                <w:sz w:val="22"/>
              </w:rPr>
              <w:t>29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.12</w:t>
            </w:r>
          </w:p>
        </w:tc>
        <w:tc>
          <w:tcPr>
            <w:tcW w:w="3986" w:type="dxa"/>
          </w:tcPr>
          <w:p w:rsidR="004E7B0A" w:rsidRPr="00E07CC8" w:rsidRDefault="004E7B0A" w:rsidP="002E7788">
            <w:pPr>
              <w:pStyle w:val="Bezriadkovania"/>
              <w:cnfStyle w:val="000000010000"/>
            </w:pPr>
            <w:r>
              <w:t>Vykonať prieskum a zdokumentovať GUI existujúcich aplikácii s podobnou funkcionalitou</w:t>
            </w:r>
          </w:p>
        </w:tc>
        <w:tc>
          <w:tcPr>
            <w:tcW w:w="1970" w:type="dxa"/>
          </w:tcPr>
          <w:p w:rsidR="004E7B0A" w:rsidRDefault="004E7B0A" w:rsidP="002E7788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01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7.15</w:t>
            </w:r>
          </w:p>
        </w:tc>
        <w:tc>
          <w:tcPr>
            <w:tcW w:w="3986" w:type="dxa"/>
          </w:tcPr>
          <w:p w:rsidR="004E7B0A" w:rsidRDefault="004E7B0A" w:rsidP="002E7788">
            <w:pPr>
              <w:pStyle w:val="Bezriadkovania"/>
              <w:cnfStyle w:val="000000100000"/>
            </w:pPr>
            <w:r w:rsidRPr="00F8007F">
              <w:t>Riešenie možnosti použitia výťahu v 3D modeli</w:t>
            </w:r>
          </w:p>
        </w:tc>
        <w:tc>
          <w:tcPr>
            <w:tcW w:w="1970" w:type="dxa"/>
          </w:tcPr>
          <w:p w:rsidR="004E7B0A" w:rsidRDefault="004E7B0A" w:rsidP="002E7788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0" w:type="dxa"/>
          </w:tcPr>
          <w:p w:rsidR="004E7B0A" w:rsidRDefault="004E7B0A" w:rsidP="002E7788">
            <w:pPr>
              <w:pStyle w:val="Bezriadkovania"/>
              <w:cnfStyle w:val="000000100000"/>
            </w:pPr>
            <w:r>
              <w:t>Ján</w:t>
            </w:r>
          </w:p>
        </w:tc>
        <w:tc>
          <w:tcPr>
            <w:tcW w:w="1122" w:type="dxa"/>
          </w:tcPr>
          <w:p w:rsidR="004E7B0A" w:rsidRPr="00E07CC8" w:rsidRDefault="004E7B0A" w:rsidP="004E7B0A">
            <w:pPr>
              <w:cnfStyle w:val="000000100000"/>
              <w:rPr>
                <w:sz w:val="22"/>
              </w:rPr>
            </w:pPr>
            <w:r>
              <w:rPr>
                <w:sz w:val="22"/>
              </w:rPr>
              <w:t>29.11.10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7.18</w:t>
            </w:r>
          </w:p>
        </w:tc>
        <w:tc>
          <w:tcPr>
            <w:tcW w:w="3986" w:type="dxa"/>
          </w:tcPr>
          <w:p w:rsidR="004E7B0A" w:rsidRDefault="004E7B0A" w:rsidP="002E7788">
            <w:pPr>
              <w:pStyle w:val="Bezriadkovania"/>
              <w:cnfStyle w:val="000000010000"/>
            </w:pPr>
            <w:r>
              <w:t>Napísať dokumentáciu o vytvorení ticketu v</w:t>
            </w:r>
            <w:r w:rsidR="00C622D5">
              <w:t> </w:t>
            </w:r>
            <w:r>
              <w:t>Trac</w:t>
            </w:r>
            <w:r w:rsidR="00C622D5">
              <w:t>-</w:t>
            </w:r>
            <w:r>
              <w:t>u</w:t>
            </w:r>
          </w:p>
        </w:tc>
        <w:tc>
          <w:tcPr>
            <w:tcW w:w="1970" w:type="dxa"/>
          </w:tcPr>
          <w:p w:rsidR="004E7B0A" w:rsidRDefault="004E7B0A" w:rsidP="002E7788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0" w:type="dxa"/>
          </w:tcPr>
          <w:p w:rsidR="004E7B0A" w:rsidRDefault="004E7B0A" w:rsidP="002E7788">
            <w:pPr>
              <w:pStyle w:val="Bezriadkovania"/>
              <w:cnfStyle w:val="000000010000"/>
            </w:pPr>
            <w:r>
              <w:t>Ivan</w:t>
            </w:r>
          </w:p>
        </w:tc>
        <w:tc>
          <w:tcPr>
            <w:tcW w:w="1122" w:type="dxa"/>
          </w:tcPr>
          <w:p w:rsidR="004E7B0A" w:rsidRPr="00E07CC8" w:rsidRDefault="004E7B0A" w:rsidP="004E7B0A">
            <w:pPr>
              <w:cnfStyle w:val="000000010000"/>
              <w:rPr>
                <w:sz w:val="22"/>
              </w:rPr>
            </w:pPr>
            <w:r>
              <w:rPr>
                <w:sz w:val="22"/>
              </w:rPr>
              <w:t>29.11.10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4E7B0A" w:rsidP="002E7788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8.1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Implementovať zobrazenie aktuálnych miestností v režime prechádzania</w:t>
            </w:r>
            <w:r w:rsidR="004E7B0A" w:rsidRPr="00E07CC8">
              <w:t xml:space="preserve"> </w:t>
            </w:r>
          </w:p>
        </w:tc>
        <w:tc>
          <w:tcPr>
            <w:tcW w:w="1970" w:type="dxa"/>
          </w:tcPr>
          <w:p w:rsidR="004E7B0A" w:rsidRDefault="00041F2F" w:rsidP="002E7788">
            <w:pPr>
              <w:pStyle w:val="Bezriadkovania"/>
              <w:cnfStyle w:val="000000100000"/>
            </w:pPr>
            <w:r>
              <w:t>Zdrojový kód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22" w:type="dxa"/>
          </w:tcPr>
          <w:p w:rsidR="004E7B0A" w:rsidRPr="00E07CC8" w:rsidRDefault="004E7B0A" w:rsidP="004E7B0A">
            <w:pPr>
              <w:cnfStyle w:val="000000100000"/>
              <w:rPr>
                <w:sz w:val="22"/>
              </w:rPr>
            </w:pPr>
            <w:r>
              <w:rPr>
                <w:sz w:val="22"/>
              </w:rPr>
              <w:t>29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Pr="00E07CC8" w:rsidRDefault="00041F2F" w:rsidP="00041F2F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</w:t>
            </w:r>
            <w:r w:rsidR="004E7B0A" w:rsidRPr="00E07CC8">
              <w:t>.</w:t>
            </w:r>
            <w:r>
              <w:t>2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010000"/>
            </w:pPr>
            <w:r>
              <w:t>Dokončiť a odovzdať prihlášku na TPcup</w:t>
            </w:r>
          </w:p>
        </w:tc>
        <w:tc>
          <w:tcPr>
            <w:tcW w:w="1970" w:type="dxa"/>
          </w:tcPr>
          <w:p w:rsidR="004E7B0A" w:rsidRPr="00E07CC8" w:rsidRDefault="00041F2F" w:rsidP="002E7788">
            <w:pPr>
              <w:pStyle w:val="Bezriadkovania"/>
              <w:cnfStyle w:val="000000010000"/>
            </w:pPr>
            <w:r>
              <w:t>Prihláška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010000"/>
            </w:pPr>
            <w:r>
              <w:t>J</w:t>
            </w:r>
            <w:r w:rsidR="002E7788">
              <w:t>án</w:t>
            </w:r>
          </w:p>
        </w:tc>
        <w:tc>
          <w:tcPr>
            <w:tcW w:w="1122" w:type="dxa"/>
          </w:tcPr>
          <w:p w:rsidR="004E7B0A" w:rsidRPr="00E07CC8" w:rsidRDefault="004E7B0A" w:rsidP="00041F2F">
            <w:pPr>
              <w:cnfStyle w:val="00000001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041F2F">
              <w:rPr>
                <w:sz w:val="22"/>
              </w:rPr>
              <w:t>4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041F2F" w:rsidP="00041F2F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</w:t>
            </w:r>
            <w:r w:rsidR="004E7B0A" w:rsidRPr="00E07CC8">
              <w:t>.</w:t>
            </w:r>
            <w:r>
              <w:t>3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Upraviť dokumentáciu riadenia</w:t>
            </w:r>
          </w:p>
        </w:tc>
        <w:tc>
          <w:tcPr>
            <w:tcW w:w="1970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Matúš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C622D5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C622D5" w:rsidRDefault="00C622D5" w:rsidP="00041F2F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8.4</w:t>
            </w:r>
          </w:p>
        </w:tc>
        <w:tc>
          <w:tcPr>
            <w:tcW w:w="3986" w:type="dxa"/>
          </w:tcPr>
          <w:p w:rsidR="00C622D5" w:rsidRDefault="00C622D5" w:rsidP="002E7788">
            <w:pPr>
              <w:pStyle w:val="Bezriadkovania"/>
              <w:cnfStyle w:val="000000010000"/>
            </w:pPr>
            <w:r>
              <w:t>Implementovať KR klienta</w:t>
            </w:r>
          </w:p>
        </w:tc>
        <w:tc>
          <w:tcPr>
            <w:tcW w:w="1970" w:type="dxa"/>
          </w:tcPr>
          <w:p w:rsidR="00C622D5" w:rsidRDefault="00C622D5" w:rsidP="002E7788">
            <w:pPr>
              <w:pStyle w:val="Bezriadkovania"/>
              <w:cnfStyle w:val="000000010000"/>
            </w:pPr>
            <w:r>
              <w:t>Zdrojový kód (JavaScript)</w:t>
            </w:r>
          </w:p>
        </w:tc>
        <w:tc>
          <w:tcPr>
            <w:tcW w:w="1410" w:type="dxa"/>
          </w:tcPr>
          <w:p w:rsidR="00C622D5" w:rsidRDefault="00C622D5" w:rsidP="002E7788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122" w:type="dxa"/>
          </w:tcPr>
          <w:p w:rsidR="00C622D5" w:rsidRPr="00E07CC8" w:rsidRDefault="00C622D5" w:rsidP="002E7788">
            <w:pPr>
              <w:cnfStyle w:val="00000001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041F2F" w:rsidP="00C622D5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</w:t>
            </w:r>
            <w:r w:rsidR="00C622D5">
              <w:t>5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Okomentovať kód servera</w:t>
            </w:r>
          </w:p>
        </w:tc>
        <w:tc>
          <w:tcPr>
            <w:tcW w:w="1970" w:type="dxa"/>
          </w:tcPr>
          <w:p w:rsidR="004E7B0A" w:rsidRDefault="00041F2F" w:rsidP="002E7788">
            <w:pPr>
              <w:pStyle w:val="Bezriadkovania"/>
              <w:cnfStyle w:val="000000100000"/>
            </w:pPr>
            <w:r>
              <w:t>Komentáre zdrojového kódu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Rastislav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Pr="00E07CC8" w:rsidRDefault="00041F2F" w:rsidP="00C622D5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</w:t>
            </w:r>
            <w:r w:rsidR="00C622D5">
              <w:t>6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010000"/>
            </w:pPr>
            <w:r>
              <w:t>Dokončiť parser na komunikáciu s AIS</w:t>
            </w:r>
          </w:p>
        </w:tc>
        <w:tc>
          <w:tcPr>
            <w:tcW w:w="1970" w:type="dxa"/>
          </w:tcPr>
          <w:p w:rsidR="004E7B0A" w:rsidRDefault="00041F2F" w:rsidP="002E7788">
            <w:pPr>
              <w:pStyle w:val="Bezriadkovania"/>
              <w:cnfStyle w:val="000000010000"/>
            </w:pPr>
            <w:r>
              <w:t>Zdrojový kód (php)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010000"/>
            </w:pPr>
            <w:r>
              <w:t>Michal</w:t>
            </w:r>
          </w:p>
        </w:tc>
        <w:tc>
          <w:tcPr>
            <w:tcW w:w="1122" w:type="dxa"/>
          </w:tcPr>
          <w:p w:rsidR="004E7B0A" w:rsidRPr="00E07CC8" w:rsidRDefault="004E7B0A" w:rsidP="00041F2F">
            <w:pPr>
              <w:cnfStyle w:val="000000010000"/>
              <w:rPr>
                <w:sz w:val="22"/>
              </w:rPr>
            </w:pPr>
            <w:r>
              <w:rPr>
                <w:sz w:val="22"/>
              </w:rPr>
              <w:t>2</w:t>
            </w:r>
            <w:r w:rsidR="00041F2F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E07CC8" w:rsidRDefault="00041F2F" w:rsidP="00C622D5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</w:t>
            </w:r>
            <w:r w:rsidR="00C622D5">
              <w:t>7</w:t>
            </w:r>
          </w:p>
        </w:tc>
        <w:tc>
          <w:tcPr>
            <w:tcW w:w="3986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Implementácia zobrazenia mobilnej verzie aplikácie</w:t>
            </w:r>
          </w:p>
        </w:tc>
        <w:tc>
          <w:tcPr>
            <w:tcW w:w="1970" w:type="dxa"/>
          </w:tcPr>
          <w:p w:rsidR="004E7B0A" w:rsidRDefault="00041F2F" w:rsidP="002E7788">
            <w:pPr>
              <w:pStyle w:val="Bezriadkovania"/>
              <w:cnfStyle w:val="000000100000"/>
            </w:pPr>
            <w:r>
              <w:t>Zdrojový kód (php)</w:t>
            </w:r>
          </w:p>
        </w:tc>
        <w:tc>
          <w:tcPr>
            <w:tcW w:w="1410" w:type="dxa"/>
          </w:tcPr>
          <w:p w:rsidR="004E7B0A" w:rsidRPr="00E07CC8" w:rsidRDefault="00041F2F" w:rsidP="002E7788">
            <w:pPr>
              <w:pStyle w:val="Bezriadkovania"/>
              <w:cnfStyle w:val="000000100000"/>
            </w:pPr>
            <w:r>
              <w:t>Michal</w:t>
            </w:r>
          </w:p>
        </w:tc>
        <w:tc>
          <w:tcPr>
            <w:tcW w:w="1122" w:type="dxa"/>
          </w:tcPr>
          <w:p w:rsidR="004E7B0A" w:rsidRPr="00E07CC8" w:rsidRDefault="004E7B0A" w:rsidP="002E7788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C622D5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C622D5" w:rsidRDefault="00C622D5" w:rsidP="00C622D5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8.8</w:t>
            </w:r>
          </w:p>
        </w:tc>
        <w:tc>
          <w:tcPr>
            <w:tcW w:w="3986" w:type="dxa"/>
          </w:tcPr>
          <w:p w:rsidR="00C622D5" w:rsidRDefault="00C622D5" w:rsidP="006F1E88">
            <w:pPr>
              <w:pStyle w:val="Bezriadkovania"/>
              <w:cnfStyle w:val="000000010000"/>
            </w:pPr>
            <w:r>
              <w:t xml:space="preserve">Implementovať </w:t>
            </w:r>
            <w:r w:rsidR="006F1E88">
              <w:t>zamedzenie</w:t>
            </w:r>
            <w:r>
              <w:t xml:space="preserve"> prechádzania cez zatvorené dvere.</w:t>
            </w:r>
          </w:p>
        </w:tc>
        <w:tc>
          <w:tcPr>
            <w:tcW w:w="1970" w:type="dxa"/>
          </w:tcPr>
          <w:p w:rsidR="00C622D5" w:rsidRDefault="002E7788" w:rsidP="002E7788">
            <w:pPr>
              <w:pStyle w:val="Bezriadkovania"/>
              <w:cnfStyle w:val="000000010000"/>
            </w:pPr>
            <w:r>
              <w:t>Zdrojový kód (JavaScript)</w:t>
            </w:r>
          </w:p>
        </w:tc>
        <w:tc>
          <w:tcPr>
            <w:tcW w:w="1410" w:type="dxa"/>
          </w:tcPr>
          <w:p w:rsidR="00C622D5" w:rsidRDefault="00C622D5" w:rsidP="002E7788">
            <w:pPr>
              <w:pStyle w:val="Bezriadkovania"/>
              <w:cnfStyle w:val="000000010000"/>
            </w:pPr>
            <w:r>
              <w:t>Ivan</w:t>
            </w:r>
          </w:p>
        </w:tc>
        <w:tc>
          <w:tcPr>
            <w:tcW w:w="1122" w:type="dxa"/>
          </w:tcPr>
          <w:p w:rsidR="00C622D5" w:rsidRPr="00E07CC8" w:rsidRDefault="002E7788" w:rsidP="002E7788">
            <w:pPr>
              <w:cnfStyle w:val="00000001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C622D5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C622D5" w:rsidRPr="002A5892" w:rsidRDefault="00C622D5" w:rsidP="002A5892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 w:rsidR="002A5892">
              <w:rPr>
                <w:bCs w:val="0"/>
              </w:rPr>
              <w:t>9</w:t>
            </w:r>
          </w:p>
        </w:tc>
        <w:tc>
          <w:tcPr>
            <w:tcW w:w="3986" w:type="dxa"/>
          </w:tcPr>
          <w:p w:rsidR="00C622D5" w:rsidRDefault="002E7788" w:rsidP="002E7788">
            <w:pPr>
              <w:pStyle w:val="Bezriadkovania"/>
              <w:cnfStyle w:val="000000100000"/>
            </w:pPr>
            <w:r>
              <w:t>Úprava a okomentovanie zdrojového kódu</w:t>
            </w:r>
          </w:p>
        </w:tc>
        <w:tc>
          <w:tcPr>
            <w:tcW w:w="1970" w:type="dxa"/>
          </w:tcPr>
          <w:p w:rsidR="00C622D5" w:rsidRDefault="002E7788" w:rsidP="002E7788">
            <w:pPr>
              <w:pStyle w:val="Bezriadkovania"/>
              <w:cnfStyle w:val="000000100000"/>
            </w:pPr>
            <w:r>
              <w:t>Komentáre zdrojového kódu</w:t>
            </w:r>
          </w:p>
        </w:tc>
        <w:tc>
          <w:tcPr>
            <w:tcW w:w="1410" w:type="dxa"/>
          </w:tcPr>
          <w:p w:rsidR="00C622D5" w:rsidRDefault="002E7788" w:rsidP="002E7788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22" w:type="dxa"/>
          </w:tcPr>
          <w:p w:rsidR="00C622D5" w:rsidRPr="00E07CC8" w:rsidRDefault="002E7788" w:rsidP="002E7788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010000"/>
        </w:trPr>
        <w:tc>
          <w:tcPr>
            <w:cnfStyle w:val="001000000000"/>
            <w:tcW w:w="800" w:type="dxa"/>
          </w:tcPr>
          <w:p w:rsidR="004E7B0A" w:rsidRPr="002A5892" w:rsidRDefault="00C622D5" w:rsidP="002A5892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 w:rsidR="002A5892" w:rsidRPr="002A5892">
              <w:rPr>
                <w:bCs w:val="0"/>
              </w:rPr>
              <w:t>1</w:t>
            </w:r>
            <w:r w:rsidR="002A5892">
              <w:rPr>
                <w:bCs w:val="0"/>
              </w:rPr>
              <w:t>0</w:t>
            </w:r>
          </w:p>
        </w:tc>
        <w:tc>
          <w:tcPr>
            <w:tcW w:w="3986" w:type="dxa"/>
          </w:tcPr>
          <w:p w:rsidR="004E7B0A" w:rsidRPr="00E07CC8" w:rsidRDefault="00C622D5" w:rsidP="002E7788">
            <w:pPr>
              <w:pStyle w:val="Bezriadkovania"/>
              <w:cnfStyle w:val="000000010000"/>
            </w:pPr>
            <w:r>
              <w:t>Zdokumentovať dokončené úlohy</w:t>
            </w:r>
          </w:p>
        </w:tc>
        <w:tc>
          <w:tcPr>
            <w:tcW w:w="1970" w:type="dxa"/>
          </w:tcPr>
          <w:p w:rsidR="004E7B0A" w:rsidRPr="00E07CC8" w:rsidRDefault="00C622D5" w:rsidP="002E7788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0" w:type="dxa"/>
          </w:tcPr>
          <w:p w:rsidR="004E7B0A" w:rsidRPr="00E07CC8" w:rsidRDefault="004E7B0A" w:rsidP="002E7788">
            <w:pPr>
              <w:pStyle w:val="Bezriadkovania"/>
              <w:cnfStyle w:val="000000010000"/>
            </w:pPr>
            <w:r w:rsidRPr="00E07CC8">
              <w:t>všetci</w:t>
            </w:r>
          </w:p>
        </w:tc>
        <w:tc>
          <w:tcPr>
            <w:tcW w:w="1122" w:type="dxa"/>
          </w:tcPr>
          <w:p w:rsidR="004E7B0A" w:rsidRPr="00E07CC8" w:rsidRDefault="004E7B0A" w:rsidP="00C622D5">
            <w:pPr>
              <w:cnfStyle w:val="000000010000"/>
              <w:rPr>
                <w:sz w:val="22"/>
              </w:rPr>
            </w:pPr>
            <w:r>
              <w:rPr>
                <w:sz w:val="22"/>
              </w:rPr>
              <w:t>2</w:t>
            </w:r>
            <w:r w:rsidR="00C622D5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4E7B0A" w:rsidRPr="00E07CC8" w:rsidTr="002A5892">
        <w:trPr>
          <w:cnfStyle w:val="000000100000"/>
        </w:trPr>
        <w:tc>
          <w:tcPr>
            <w:cnfStyle w:val="001000000000"/>
            <w:tcW w:w="800" w:type="dxa"/>
          </w:tcPr>
          <w:p w:rsidR="004E7B0A" w:rsidRPr="002A5892" w:rsidRDefault="00C622D5" w:rsidP="002A5892">
            <w:pPr>
              <w:pStyle w:val="Bezriadkovania"/>
              <w:jc w:val="center"/>
              <w:rPr>
                <w:bCs w:val="0"/>
              </w:rPr>
            </w:pPr>
            <w:r w:rsidRPr="002A5892">
              <w:t>8</w:t>
            </w:r>
            <w:r w:rsidR="004E7B0A" w:rsidRPr="002A5892">
              <w:t>.</w:t>
            </w:r>
            <w:r w:rsidR="002A5892" w:rsidRPr="002A5892">
              <w:rPr>
                <w:bCs w:val="0"/>
              </w:rPr>
              <w:t>1</w:t>
            </w:r>
            <w:r w:rsidR="002A5892">
              <w:rPr>
                <w:bCs w:val="0"/>
              </w:rPr>
              <w:t>1</w:t>
            </w:r>
          </w:p>
        </w:tc>
        <w:tc>
          <w:tcPr>
            <w:tcW w:w="3986" w:type="dxa"/>
          </w:tcPr>
          <w:p w:rsidR="004E7B0A" w:rsidRPr="00E07CC8" w:rsidRDefault="00C622D5" w:rsidP="00C622D5">
            <w:pPr>
              <w:pStyle w:val="Bezriadkovania"/>
              <w:cnfStyle w:val="000000100000"/>
            </w:pPr>
            <w:r>
              <w:t>Spätne doplniť všetky úlohy od 1.11. do Trac-u</w:t>
            </w:r>
          </w:p>
        </w:tc>
        <w:tc>
          <w:tcPr>
            <w:tcW w:w="1970" w:type="dxa"/>
          </w:tcPr>
          <w:p w:rsidR="004E7B0A" w:rsidRDefault="00C622D5" w:rsidP="002E7788">
            <w:pPr>
              <w:pStyle w:val="Bezriadkovania"/>
              <w:cnfStyle w:val="000000100000"/>
            </w:pPr>
            <w:r>
              <w:t>Tickety v Trac-u</w:t>
            </w:r>
          </w:p>
        </w:tc>
        <w:tc>
          <w:tcPr>
            <w:tcW w:w="1410" w:type="dxa"/>
          </w:tcPr>
          <w:p w:rsidR="004E7B0A" w:rsidRPr="00E07CC8" w:rsidRDefault="00C622D5" w:rsidP="002E7788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122" w:type="dxa"/>
          </w:tcPr>
          <w:p w:rsidR="004E7B0A" w:rsidRPr="00E07CC8" w:rsidRDefault="004E7B0A" w:rsidP="00C622D5">
            <w:pPr>
              <w:cnfStyle w:val="000000100000"/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C622D5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</w:tbl>
    <w:p w:rsidR="000771D6" w:rsidRDefault="000771D6"/>
    <w:sectPr w:rsidR="000771D6" w:rsidSect="002E77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4C" w:rsidRDefault="00514C4C">
      <w:pPr>
        <w:spacing w:line="240" w:lineRule="auto"/>
      </w:pPr>
      <w:r>
        <w:separator/>
      </w:r>
    </w:p>
  </w:endnote>
  <w:endnote w:type="continuationSeparator" w:id="0">
    <w:p w:rsidR="00514C4C" w:rsidRDefault="00514C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4C" w:rsidRDefault="00514C4C">
      <w:pPr>
        <w:spacing w:line="240" w:lineRule="auto"/>
      </w:pPr>
      <w:r>
        <w:separator/>
      </w:r>
    </w:p>
  </w:footnote>
  <w:footnote w:type="continuationSeparator" w:id="0">
    <w:p w:rsidR="00514C4C" w:rsidRDefault="00514C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88" w:rsidRPr="002C0C30" w:rsidRDefault="002E7788" w:rsidP="002E7788">
    <w:pPr>
      <w:pStyle w:val="Hlavika"/>
      <w:rPr>
        <w:sz w:val="20"/>
      </w:rPr>
    </w:pPr>
    <w:r w:rsidRPr="002C0C30">
      <w:rPr>
        <w:sz w:val="20"/>
      </w:rPr>
      <w:t>Tím 02 – Virtuálna FIIT</w:t>
    </w:r>
    <w:r w:rsidRPr="002C0C30">
      <w:rPr>
        <w:sz w:val="20"/>
      </w:rPr>
      <w:tab/>
    </w:r>
    <w:r w:rsidRPr="002C0C30">
      <w:rPr>
        <w:sz w:val="20"/>
      </w:rPr>
      <w:tab/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D3731"/>
    <w:multiLevelType w:val="hybridMultilevel"/>
    <w:tmpl w:val="01A458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18C"/>
    <w:rsid w:val="000032EB"/>
    <w:rsid w:val="00041F2F"/>
    <w:rsid w:val="000760EE"/>
    <w:rsid w:val="000771D6"/>
    <w:rsid w:val="000E513F"/>
    <w:rsid w:val="00190D0C"/>
    <w:rsid w:val="002A5892"/>
    <w:rsid w:val="002E7788"/>
    <w:rsid w:val="003102EA"/>
    <w:rsid w:val="003C38F0"/>
    <w:rsid w:val="00465511"/>
    <w:rsid w:val="004E7B0A"/>
    <w:rsid w:val="004F5AC8"/>
    <w:rsid w:val="00514C4C"/>
    <w:rsid w:val="00544E32"/>
    <w:rsid w:val="005936EF"/>
    <w:rsid w:val="005B52B4"/>
    <w:rsid w:val="00661D6C"/>
    <w:rsid w:val="006F1E88"/>
    <w:rsid w:val="007237D6"/>
    <w:rsid w:val="0073742B"/>
    <w:rsid w:val="00781CEA"/>
    <w:rsid w:val="008A19F2"/>
    <w:rsid w:val="0092161A"/>
    <w:rsid w:val="009C0894"/>
    <w:rsid w:val="00AE6095"/>
    <w:rsid w:val="00B0318C"/>
    <w:rsid w:val="00B6523D"/>
    <w:rsid w:val="00B668A2"/>
    <w:rsid w:val="00C622D5"/>
    <w:rsid w:val="00D16A91"/>
    <w:rsid w:val="00E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318C"/>
    <w:pPr>
      <w:spacing w:line="360" w:lineRule="auto"/>
    </w:pPr>
    <w:rPr>
      <w:rFonts w:ascii="Times New Roman" w:eastAsia="Times New Roman" w:hAnsi="Times New Roman"/>
      <w:sz w:val="24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0318C"/>
    <w:pPr>
      <w:keepNext/>
      <w:keepLines/>
      <w:spacing w:before="600" w:after="120"/>
      <w:jc w:val="center"/>
      <w:outlineLvl w:val="0"/>
    </w:pPr>
    <w:rPr>
      <w:rFonts w:ascii="Cambria" w:hAnsi="Cambria"/>
      <w:b/>
      <w:bCs/>
      <w:color w:val="000000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318C"/>
    <w:pPr>
      <w:keepNext/>
      <w:keepLines/>
      <w:spacing w:before="200"/>
      <w:outlineLvl w:val="1"/>
    </w:pPr>
    <w:rPr>
      <w:rFonts w:ascii="Cambria" w:hAnsi="Cambria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318C"/>
    <w:rPr>
      <w:rFonts w:ascii="Cambria" w:eastAsia="Times New Roman" w:hAnsi="Cambria" w:cs="Times New Roman"/>
      <w:b/>
      <w:bCs/>
      <w:color w:val="000000"/>
      <w:sz w:val="40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B0318C"/>
    <w:rPr>
      <w:rFonts w:ascii="Cambria" w:eastAsia="Times New Roman" w:hAnsi="Cambria" w:cs="Times New Roman"/>
      <w:b/>
      <w:bCs/>
      <w:sz w:val="28"/>
      <w:szCs w:val="26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B0318C"/>
    <w:pPr>
      <w:spacing w:line="276" w:lineRule="auto"/>
    </w:pPr>
    <w:rPr>
      <w:sz w:val="22"/>
      <w:szCs w:val="24"/>
    </w:rPr>
  </w:style>
  <w:style w:type="paragraph" w:styleId="Hlavika">
    <w:name w:val="header"/>
    <w:basedOn w:val="Normlny"/>
    <w:link w:val="HlavikaChar"/>
    <w:uiPriority w:val="99"/>
    <w:semiHidden/>
    <w:unhideWhenUsed/>
    <w:rsid w:val="00B0318C"/>
    <w:pPr>
      <w:tabs>
        <w:tab w:val="center" w:pos="4536"/>
        <w:tab w:val="right" w:pos="9072"/>
      </w:tabs>
      <w:spacing w:line="240" w:lineRule="auto"/>
    </w:pPr>
    <w:rPr>
      <w:szCs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B0318C"/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B0318C"/>
    <w:pPr>
      <w:ind w:left="720"/>
      <w:contextualSpacing/>
    </w:pPr>
  </w:style>
  <w:style w:type="table" w:styleId="Svetlmriekazvraznenie1">
    <w:name w:val="Light Grid Accent 1"/>
    <w:basedOn w:val="Normlnatabuka"/>
    <w:uiPriority w:val="62"/>
    <w:rsid w:val="002A589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</dc:creator>
  <cp:lastModifiedBy>palko</cp:lastModifiedBy>
  <cp:revision>4</cp:revision>
  <cp:lastPrinted>2010-11-22T17:01:00Z</cp:lastPrinted>
  <dcterms:created xsi:type="dcterms:W3CDTF">2010-11-22T17:03:00Z</dcterms:created>
  <dcterms:modified xsi:type="dcterms:W3CDTF">2010-11-29T15:45:00Z</dcterms:modified>
</cp:coreProperties>
</file>